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3BECB" w14:textId="77777777" w:rsidR="0012147C" w:rsidRDefault="00254A98">
      <w:pPr>
        <w:pStyle w:val="Corpotesto"/>
        <w:tabs>
          <w:tab w:val="left" w:pos="9760"/>
        </w:tabs>
        <w:ind w:left="109"/>
        <w:rPr>
          <w:rFonts w:ascii="Times New Roman"/>
        </w:rPr>
      </w:pPr>
      <w:r>
        <w:rPr>
          <w:rFonts w:ascii="Times New Roman"/>
          <w:noProof/>
          <w:position w:val="8"/>
        </w:rPr>
        <w:drawing>
          <wp:inline distT="0" distB="0" distL="0" distR="0" wp14:anchorId="6B256841" wp14:editId="151D71D0">
            <wp:extent cx="791403" cy="504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403" cy="50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</w:rPr>
        <w:tab/>
      </w:r>
      <w:r>
        <w:rPr>
          <w:rFonts w:ascii="Times New Roman"/>
          <w:noProof/>
        </w:rPr>
        <w:drawing>
          <wp:inline distT="0" distB="0" distL="0" distR="0" wp14:anchorId="25A3F721" wp14:editId="1E4C7A2B">
            <wp:extent cx="808869" cy="54482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869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8A2DF" w14:textId="77777777" w:rsidR="00254A98" w:rsidRDefault="00254A98">
      <w:pPr>
        <w:pStyle w:val="Titolo1"/>
        <w:spacing w:line="223" w:lineRule="exact"/>
        <w:ind w:left="918"/>
      </w:pPr>
    </w:p>
    <w:p w14:paraId="06CB52C8" w14:textId="768E5B11" w:rsidR="0012147C" w:rsidRDefault="00254A98">
      <w:pPr>
        <w:pStyle w:val="Titolo1"/>
        <w:spacing w:line="223" w:lineRule="exact"/>
        <w:ind w:left="918"/>
      </w:pPr>
      <w:r>
        <w:t>SELEZIONE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COSTITUZIONE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GRADUATORIA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OPERATORI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ESERCIZIO</w:t>
      </w:r>
      <w:r>
        <w:rPr>
          <w:spacing w:val="-8"/>
        </w:rPr>
        <w:t xml:space="preserve"> </w:t>
      </w:r>
      <w:r>
        <w:t>PAR.</w:t>
      </w:r>
      <w:r>
        <w:rPr>
          <w:spacing w:val="-9"/>
        </w:rPr>
        <w:t xml:space="preserve"> </w:t>
      </w:r>
      <w:r>
        <w:t>140</w:t>
      </w:r>
      <w:r>
        <w:rPr>
          <w:spacing w:val="-9"/>
        </w:rPr>
        <w:t xml:space="preserve"> </w:t>
      </w:r>
      <w:r>
        <w:t>CCNL</w:t>
      </w:r>
    </w:p>
    <w:p w14:paraId="41337ED3" w14:textId="77777777" w:rsidR="0012147C" w:rsidRDefault="00254A98">
      <w:pPr>
        <w:spacing w:before="17"/>
        <w:ind w:left="921" w:right="922"/>
        <w:jc w:val="center"/>
        <w:rPr>
          <w:b/>
          <w:sz w:val="20"/>
        </w:rPr>
      </w:pPr>
      <w:r>
        <w:rPr>
          <w:b/>
          <w:sz w:val="20"/>
        </w:rPr>
        <w:t>AUTOFERROTRANVIERI</w:t>
      </w:r>
    </w:p>
    <w:p w14:paraId="6F953905" w14:textId="77777777" w:rsidR="0012147C" w:rsidRDefault="0012147C">
      <w:pPr>
        <w:pStyle w:val="Corpotesto"/>
        <w:spacing w:before="10"/>
        <w:rPr>
          <w:b/>
          <w:sz w:val="14"/>
        </w:rPr>
      </w:pPr>
    </w:p>
    <w:p w14:paraId="4AB962E3" w14:textId="42FAE012" w:rsidR="0012147C" w:rsidRDefault="00254A98">
      <w:pPr>
        <w:pStyle w:val="Titolo1"/>
      </w:pPr>
      <w:r>
        <w:t>ELENCO</w:t>
      </w:r>
      <w:r>
        <w:rPr>
          <w:spacing w:val="-10"/>
        </w:rPr>
        <w:t xml:space="preserve"> </w:t>
      </w:r>
      <w:r>
        <w:t>CANDIDATI</w:t>
      </w:r>
      <w:r>
        <w:rPr>
          <w:spacing w:val="-8"/>
        </w:rPr>
        <w:t xml:space="preserve"> </w:t>
      </w:r>
      <w:r>
        <w:t>AMMESSI</w:t>
      </w:r>
      <w:r>
        <w:rPr>
          <w:spacing w:val="-10"/>
        </w:rPr>
        <w:t xml:space="preserve"> </w:t>
      </w:r>
      <w:r>
        <w:t>ALLA</w:t>
      </w:r>
      <w:r>
        <w:rPr>
          <w:spacing w:val="-10"/>
        </w:rPr>
        <w:t xml:space="preserve"> </w:t>
      </w:r>
      <w:r w:rsidR="00F81B83">
        <w:rPr>
          <w:spacing w:val="-10"/>
        </w:rPr>
        <w:t>SECONDA PROVA</w:t>
      </w:r>
    </w:p>
    <w:p w14:paraId="451371DC" w14:textId="77777777" w:rsidR="0012147C" w:rsidRDefault="0012147C">
      <w:pPr>
        <w:pStyle w:val="Corpotesto"/>
        <w:spacing w:before="9"/>
        <w:rPr>
          <w:b/>
          <w:sz w:val="14"/>
        </w:rPr>
      </w:pPr>
    </w:p>
    <w:p w14:paraId="1603E522" w14:textId="5211F37B" w:rsidR="0012147C" w:rsidRDefault="00254A98" w:rsidP="00F81B83">
      <w:pPr>
        <w:pStyle w:val="Corpotesto"/>
        <w:spacing w:before="1" w:line="360" w:lineRule="auto"/>
        <w:ind w:left="922" w:right="922"/>
        <w:jc w:val="center"/>
      </w:pPr>
      <w:r>
        <w:t>In</w:t>
      </w:r>
      <w:r>
        <w:rPr>
          <w:spacing w:val="-5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pubblicano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codici</w:t>
      </w:r>
      <w:r>
        <w:rPr>
          <w:spacing w:val="-3"/>
        </w:rPr>
        <w:t xml:space="preserve"> </w:t>
      </w:r>
      <w:r>
        <w:t>identificativi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candidati</w:t>
      </w:r>
      <w:r w:rsidR="00F81B83">
        <w:t xml:space="preserve"> che, avendo sostenuto la prova di guida in data </w:t>
      </w:r>
      <w:r w:rsidR="0094189C">
        <w:t>2</w:t>
      </w:r>
      <w:r w:rsidR="00C85222">
        <w:t>5</w:t>
      </w:r>
      <w:r w:rsidR="00F81B83">
        <w:t>/6/2024, sono stati</w:t>
      </w:r>
      <w:r>
        <w:rPr>
          <w:spacing w:val="-6"/>
        </w:rPr>
        <w:t xml:space="preserve"> </w:t>
      </w:r>
      <w:r>
        <w:t>ammessi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 w:rsidR="00F81B83">
        <w:t>seconda prova</w:t>
      </w:r>
      <w:r>
        <w:t>.</w:t>
      </w:r>
    </w:p>
    <w:p w14:paraId="2E7A0585" w14:textId="1F533AF2" w:rsidR="0012147C" w:rsidRDefault="00F81B83" w:rsidP="00F81B83">
      <w:pPr>
        <w:pStyle w:val="Corpotesto"/>
        <w:spacing w:before="24" w:line="360" w:lineRule="auto"/>
        <w:ind w:left="922" w:right="922"/>
        <w:jc w:val="center"/>
      </w:pPr>
      <w:r>
        <w:t xml:space="preserve">Con successive comunicazioni </w:t>
      </w:r>
      <w:r w:rsidR="00AC2206">
        <w:t xml:space="preserve">da pubblicare sul sito Trasparenza di CTM </w:t>
      </w:r>
      <w:hyperlink r:id="rId6" w:history="1">
        <w:r w:rsidR="00AC2206" w:rsidRPr="00887883">
          <w:rPr>
            <w:rStyle w:val="Collegamentoipertestuale"/>
          </w:rPr>
          <w:t>https://ctmcagliari.portaletrasparenza.net/it/trasparenza/selezione-del-personale/reclutamento-del-personale/bandi-e-avvisi-di-selezione-attivi-per-i-quali-non-e-piu-possibile-presentare-la-domanda-di-partecipazione.html</w:t>
        </w:r>
      </w:hyperlink>
      <w:r w:rsidR="00AC2206">
        <w:t xml:space="preserve"> e sul sito di SP </w:t>
      </w:r>
      <w:hyperlink r:id="rId7" w:history="1">
        <w:r w:rsidR="00AC2206" w:rsidRPr="00887883">
          <w:rPr>
            <w:rStyle w:val="Collegamentoipertestuale"/>
          </w:rPr>
          <w:t>www.selper.it</w:t>
        </w:r>
      </w:hyperlink>
      <w:r w:rsidR="0081511A">
        <w:t>,</w:t>
      </w:r>
      <w:r w:rsidR="00AC2206">
        <w:t xml:space="preserve"> </w:t>
      </w:r>
      <w:r>
        <w:t>verranno forniti i dettagli relativi a data, orario e logistica della seconda prova</w:t>
      </w:r>
      <w:r w:rsidR="00AC2206">
        <w:t>.</w:t>
      </w:r>
    </w:p>
    <w:p w14:paraId="1A3293B0" w14:textId="77777777" w:rsidR="0012147C" w:rsidRDefault="0012147C">
      <w:pPr>
        <w:pStyle w:val="Corpotesto"/>
        <w:spacing w:before="11"/>
        <w:rPr>
          <w:sz w:val="14"/>
        </w:rPr>
      </w:pPr>
    </w:p>
    <w:tbl>
      <w:tblPr>
        <w:tblW w:w="1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480"/>
      </w:tblGrid>
      <w:tr w:rsidR="00F81B83" w:rsidRPr="00F81B83" w14:paraId="6A0B900A" w14:textId="77777777" w:rsidTr="001B5770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21B1" w14:textId="77777777" w:rsidR="00F81B83" w:rsidRPr="00F81B83" w:rsidRDefault="00F81B83" w:rsidP="00F81B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1B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7066" w14:textId="2D6A5DF4" w:rsidR="00F81B83" w:rsidRPr="00F81B83" w:rsidRDefault="00AC2206" w:rsidP="00AC220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CODICE IDENTIFICATIVO</w:t>
            </w:r>
          </w:p>
        </w:tc>
      </w:tr>
      <w:tr w:rsidR="00F81B83" w:rsidRPr="00F81B83" w14:paraId="16104876" w14:textId="77777777" w:rsidTr="001B5770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B16A" w14:textId="77777777" w:rsidR="00F81B83" w:rsidRPr="00F81B83" w:rsidRDefault="00F81B83" w:rsidP="00F81B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1B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00AEB" w14:textId="3356FAB1" w:rsidR="00F81B83" w:rsidRPr="00F81B83" w:rsidRDefault="00C85222" w:rsidP="00F81B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222</w:t>
            </w:r>
          </w:p>
        </w:tc>
      </w:tr>
      <w:tr w:rsidR="00722674" w:rsidRPr="00F81B83" w14:paraId="347D052E" w14:textId="77777777" w:rsidTr="00D43394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869A" w14:textId="77777777" w:rsidR="00722674" w:rsidRPr="00F81B83" w:rsidRDefault="00722674" w:rsidP="007226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1B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6A1C" w14:textId="3C521540" w:rsidR="00722674" w:rsidRPr="00F81B83" w:rsidRDefault="00C85222" w:rsidP="007226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223</w:t>
            </w:r>
          </w:p>
        </w:tc>
      </w:tr>
      <w:tr w:rsidR="00722674" w:rsidRPr="00F81B83" w14:paraId="33B4E878" w14:textId="77777777" w:rsidTr="00D4339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9818" w14:textId="77777777" w:rsidR="00722674" w:rsidRPr="00F81B83" w:rsidRDefault="00722674" w:rsidP="007226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1B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39727" w14:textId="0AF02C10" w:rsidR="00722674" w:rsidRPr="00F81B83" w:rsidRDefault="00C85222" w:rsidP="007226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22</w:t>
            </w:r>
            <w:r w:rsidR="00C0619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722674" w:rsidRPr="00F81B83" w14:paraId="5EA6F1B3" w14:textId="77777777" w:rsidTr="00D4339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94BA" w14:textId="3C8A6C55" w:rsidR="00722674" w:rsidRPr="00F81B83" w:rsidRDefault="00722674" w:rsidP="007226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E92EB" w14:textId="5EFBC744" w:rsidR="00722674" w:rsidRDefault="00C85222" w:rsidP="007226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235</w:t>
            </w:r>
          </w:p>
        </w:tc>
      </w:tr>
      <w:tr w:rsidR="00C85222" w:rsidRPr="00F81B83" w14:paraId="24DCEA4A" w14:textId="77777777" w:rsidTr="00D4339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EED3D" w14:textId="1FF803B9" w:rsidR="00C85222" w:rsidRDefault="00C85222" w:rsidP="007226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005D7" w14:textId="01E8B95B" w:rsidR="00C85222" w:rsidRDefault="00C85222" w:rsidP="007226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237</w:t>
            </w:r>
          </w:p>
        </w:tc>
      </w:tr>
      <w:tr w:rsidR="00C85222" w:rsidRPr="00F81B83" w14:paraId="66C31B6E" w14:textId="77777777" w:rsidTr="00D4339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7ABBA" w14:textId="08B39897" w:rsidR="00C85222" w:rsidRDefault="00C85222" w:rsidP="007226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3A6D0" w14:textId="7BB24AB3" w:rsidR="00C85222" w:rsidRDefault="00C85222" w:rsidP="007226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238</w:t>
            </w:r>
          </w:p>
        </w:tc>
      </w:tr>
      <w:tr w:rsidR="00C85222" w:rsidRPr="00F81B83" w14:paraId="09A81BA8" w14:textId="77777777" w:rsidTr="00D4339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203B0" w14:textId="6CF19E29" w:rsidR="00C85222" w:rsidRDefault="00C85222" w:rsidP="007226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45EDE" w14:textId="45887B89" w:rsidR="00C85222" w:rsidRDefault="00C85222" w:rsidP="0072267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241</w:t>
            </w:r>
          </w:p>
        </w:tc>
      </w:tr>
    </w:tbl>
    <w:p w14:paraId="4B97AD35" w14:textId="5E068E35" w:rsidR="0012147C" w:rsidRDefault="0012147C" w:rsidP="00F81B83">
      <w:pPr>
        <w:pStyle w:val="Corpotesto"/>
        <w:tabs>
          <w:tab w:val="left" w:pos="9760"/>
        </w:tabs>
        <w:ind w:left="109"/>
        <w:jc w:val="right"/>
      </w:pPr>
    </w:p>
    <w:sectPr w:rsidR="0012147C">
      <w:pgSz w:w="11910" w:h="16840"/>
      <w:pgMar w:top="680" w:right="380" w:bottom="280" w:left="380" w:header="720" w:footer="720" w:gutter="0"/>
      <w:pgBorders w:offsetFrom="page">
        <w:top w:val="single" w:sz="12" w:space="20" w:color="747474"/>
        <w:left w:val="single" w:sz="12" w:space="14" w:color="747474"/>
        <w:bottom w:val="single" w:sz="12" w:space="23" w:color="747474"/>
        <w:right w:val="single" w:sz="12" w:space="16" w:color="747474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7C"/>
    <w:rsid w:val="00101550"/>
    <w:rsid w:val="0012147C"/>
    <w:rsid w:val="00186D92"/>
    <w:rsid w:val="001B5770"/>
    <w:rsid w:val="001F0EA3"/>
    <w:rsid w:val="00254A98"/>
    <w:rsid w:val="002D453B"/>
    <w:rsid w:val="00367300"/>
    <w:rsid w:val="003D5A54"/>
    <w:rsid w:val="004D69A7"/>
    <w:rsid w:val="00586D48"/>
    <w:rsid w:val="00594E78"/>
    <w:rsid w:val="0062581A"/>
    <w:rsid w:val="00722674"/>
    <w:rsid w:val="0081511A"/>
    <w:rsid w:val="00870D9A"/>
    <w:rsid w:val="008D14D2"/>
    <w:rsid w:val="0094189C"/>
    <w:rsid w:val="0094530F"/>
    <w:rsid w:val="00982B10"/>
    <w:rsid w:val="00AC2206"/>
    <w:rsid w:val="00B63389"/>
    <w:rsid w:val="00C0619E"/>
    <w:rsid w:val="00C85222"/>
    <w:rsid w:val="00D43394"/>
    <w:rsid w:val="00D723E4"/>
    <w:rsid w:val="00E05F8E"/>
    <w:rsid w:val="00F651C5"/>
    <w:rsid w:val="00F81B83"/>
    <w:rsid w:val="00FE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4E5B"/>
  <w15:docId w15:val="{D279E0F7-0AD9-47DD-99EC-8888DE70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917" w:right="92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/>
      <w:ind w:left="943"/>
    </w:pPr>
  </w:style>
  <w:style w:type="character" w:styleId="Collegamentoipertestuale">
    <w:name w:val="Hyperlink"/>
    <w:basedOn w:val="Carpredefinitoparagrafo"/>
    <w:uiPriority w:val="99"/>
    <w:unhideWhenUsed/>
    <w:rsid w:val="00AC220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2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lpe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tmcagliari.portaletrasparenza.net/it/trasparenza/selezione-del-personale/reclutamento-del-personale/bandi-e-avvisi-di-selezione-attivi-per-i-quali-non-e-piu-possibile-presentare-la-domanda-di-partecipazione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Giovannelli Marco</dc:creator>
  <cp:lastModifiedBy>Pili Marianna</cp:lastModifiedBy>
  <cp:revision>2</cp:revision>
  <dcterms:created xsi:type="dcterms:W3CDTF">2024-06-25T15:30:00Z</dcterms:created>
  <dcterms:modified xsi:type="dcterms:W3CDTF">2024-06-25T15:30:00Z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2024-06-10T00:00:00Z</vt:filetime>
  </property>
</Properties>
</file>